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445" w:rsidRDefault="00EF4079">
      <w:pPr>
        <w:rPr>
          <w:rFonts w:ascii="Arial" w:eastAsia="Arial" w:hAnsi="Arial" w:cs="Arial"/>
          <w:b/>
          <w:smallCaps/>
          <w:sz w:val="24"/>
          <w:szCs w:val="24"/>
        </w:rPr>
        <w:sectPr w:rsidR="0003644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9498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9498"/>
                          <a:chOff x="2202750" y="5251"/>
                          <a:chExt cx="6286500" cy="7549498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5251"/>
                            <a:ext cx="6286500" cy="7549498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36445" w:rsidRDefault="0003644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2202750" y="0"/>
                              <a:chExt cx="6286500" cy="7560000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2202750" y="0"/>
                                <a:ext cx="6286500" cy="7560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36445" w:rsidRDefault="0003644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5" name="Group 5"/>
                            <wpg:cNvGrpSpPr/>
                            <wpg:grpSpPr>
                              <a:xfrm>
                                <a:off x="2202750" y="0"/>
                                <a:ext cx="6286500" cy="7560000"/>
                                <a:chOff x="-133357" y="-2276513"/>
                                <a:chExt cx="6286835" cy="8320544"/>
                              </a:xfrm>
                            </wpg:grpSpPr>
                            <wps:wsp>
                              <wps:cNvPr id="6" name="Rectangle 6"/>
                              <wps:cNvSpPr/>
                              <wps:spPr>
                                <a:xfrm>
                                  <a:off x="-133357" y="-2276513"/>
                                  <a:ext cx="6286825" cy="8320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36445" w:rsidRDefault="00036445">
                                    <w:pPr>
                                      <w:spacing w:after="0" w:line="240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" name="Rectangle 7"/>
                              <wps:cNvSpPr/>
                              <wps:spPr>
                                <a:xfrm>
                                  <a:off x="2980383" y="5629376"/>
                                  <a:ext cx="3173095" cy="414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36445" w:rsidRDefault="00036445">
                                    <w:pPr>
                                      <w:spacing w:line="275" w:lineRule="auto"/>
                                      <w:jc w:val="righ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t" anchorCtr="0">
                                <a:noAutofit/>
                              </wps:bodyPr>
                            </wps:wsp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-133357" y="-1359773"/>
                                  <a:ext cx="5485200" cy="4615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036445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</w:p>
                                  <w:p w:rsidR="00036445" w:rsidRDefault="00EF4079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 xml:space="preserve">Framework </w:t>
                                    </w:r>
                                  </w:p>
                                  <w:p w:rsidR="00036445" w:rsidRDefault="00EF4079">
                                    <w:pPr>
                                      <w:spacing w:after="0" w:line="275" w:lineRule="auto"/>
                                      <w:textDirection w:val="btLr"/>
                                    </w:pPr>
                                    <w:r>
                                      <w:rPr>
                                        <w:b/>
                                        <w:color w:val="1F497D"/>
                                        <w:sz w:val="72"/>
                                      </w:rPr>
                                      <w:t>Award Form</w:t>
                                    </w:r>
                                  </w:p>
                                  <w:p w:rsidR="00036445" w:rsidRDefault="00036445">
                                    <w:pPr>
                                      <w:spacing w:line="275" w:lineRule="auto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45700" rIns="91425" bIns="45700" anchor="b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9498"/>
                <wp:effectExtent b="0" l="0" r="0" t="0"/>
                <wp:wrapNone/>
                <wp:docPr id="9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754949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0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036445" w:rsidRDefault="00036445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036445" w:rsidRDefault="00EF4079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5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25"/>
        <w:gridCol w:w="8070"/>
      </w:tblGrid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036445" w:rsidRDefault="0003644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36445" w:rsidRDefault="00EF407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Hall Street,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>Liverpool L3 9PP.</w:t>
            </w:r>
          </w:p>
          <w:p w:rsidR="00036445" w:rsidRDefault="00036445">
            <w:pPr>
              <w:spacing w:after="0"/>
              <w:ind w:left="17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445" w:rsidTr="00036445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03644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6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036445" w:rsidRDefault="00D250E7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036445" w:rsidRDefault="00D250E7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036445">
              <w:tc>
                <w:tcPr>
                  <w:tcW w:w="2296" w:type="dxa"/>
                  <w:shd w:val="clear" w:color="auto" w:fill="auto"/>
                </w:tcPr>
                <w:p w:rsidR="00036445" w:rsidRDefault="00EF4079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036445" w:rsidRDefault="00D250E7">
                  <w:pPr>
                    <w:spacing w:after="0"/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</w:tbl>
          <w:p w:rsidR="00036445" w:rsidRDefault="00036445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Deliverables. You cannot deliver in any other Lot under this contract. Any references made to other Lots in this contract do not apply.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opportunity is advertised in the Contract Notice in the Find a Tender Service reference </w:t>
            </w:r>
            <w:r w:rsidR="00BE3B82" w:rsidRPr="00BE3B82">
              <w:rPr>
                <w:rFonts w:ascii="Arial" w:eastAsia="Arial" w:hAnsi="Arial" w:cs="Arial"/>
                <w:color w:val="000000"/>
                <w:sz w:val="24"/>
                <w:szCs w:val="24"/>
              </w:rPr>
              <w:t>2021/S 000-004399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(FTS Contract Notice).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445" w:rsidTr="00036445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details.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B2679D" w:rsidP="00B2679D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7</w:t>
            </w:r>
            <w:r w:rsidR="00BE3B82" w:rsidRPr="00BE3B82">
              <w:rPr>
                <w:rFonts w:ascii="Arial" w:eastAsia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 w:rsidR="00BE3B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April 2021</w:t>
            </w:r>
          </w:p>
        </w:tc>
      </w:tr>
      <w:tr w:rsidR="00036445" w:rsidTr="00036445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B2679D" w:rsidP="00B2679D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6</w:t>
            </w:r>
            <w:r w:rsidR="00BE3B82" w:rsidRPr="00BE3B82">
              <w:rPr>
                <w:rFonts w:ascii="Arial" w:eastAsia="Arial" w:hAnsi="Arial" w:cs="Arial"/>
                <w:color w:val="000000"/>
                <w:sz w:val="24"/>
                <w:szCs w:val="24"/>
                <w:vertAlign w:val="superscript"/>
              </w:rPr>
              <w:t>th</w:t>
            </w:r>
            <w:r w:rsidR="00BE3B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April 2023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BE3B82" w:rsidP="00BE3B82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BE3B82">
              <w:rPr>
                <w:rFonts w:ascii="Arial" w:eastAsia="Arial" w:hAnsi="Arial" w:cs="Arial"/>
                <w:color w:val="000000"/>
                <w:sz w:val="24"/>
                <w:szCs w:val="24"/>
              </w:rPr>
              <w:t>The fram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ework will be established for 24</w:t>
            </w:r>
            <w:r w:rsidRPr="00BE3B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months,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with the option to extend for 2</w:t>
            </w:r>
            <w:r w:rsidRPr="00BE3B82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further period of 12 consecutive months, executed at the discretion of CCS.</w:t>
            </w:r>
          </w:p>
        </w:tc>
      </w:tr>
      <w:tr w:rsidR="00036445" w:rsidTr="00036445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</w:t>
            </w:r>
          </w:p>
          <w:p w:rsidR="00036445" w:rsidRDefault="00EF407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036445" w:rsidRDefault="0003644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  <w:p w:rsidR="00036445" w:rsidRDefault="00EF4079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7 (Call-off Award Procedure).</w:t>
            </w:r>
          </w:p>
          <w:p w:rsidR="00036445" w:rsidRDefault="00036445">
            <w:p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EF4079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(together these documents form the ‘the Framework Contract’)</w:t>
            </w: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036445" w:rsidRDefault="0003644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The following documents are incorporated into the Framework Contract. Where numbers are missing we are not using these schedules. If the documents conflict, the following order of precedence applies: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This Framework Award Form</w:t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RM6255 </w:t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RM6255</w:t>
            </w:r>
          </w:p>
          <w:p w:rsidR="00036445" w:rsidRDefault="00EF407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RM6255 (in equal order of precedence):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036445" w:rsidRDefault="00EF407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036445" w:rsidRDefault="00EF4079">
            <w:pPr>
              <w:numPr>
                <w:ilvl w:val="2"/>
                <w:numId w:val="6"/>
              </w:numPr>
              <w:spacing w:after="0" w:line="240" w:lineRule="auto"/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 </w:t>
            </w:r>
            <w:r>
              <w:rPr>
                <w:color w:val="000000"/>
              </w:rPr>
              <w:t xml:space="preserve">)                         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036445" w:rsidRDefault="00EF4079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9 (Minimum Standards of Reliability)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036445" w:rsidRDefault="00EF407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12 (Supply Chain Visibility)</w:t>
            </w:r>
          </w:p>
          <w:p w:rsidR="00036445" w:rsidRDefault="00EF407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RM6255 3.0.11)</w:t>
            </w:r>
          </w:p>
          <w:p w:rsidR="00036445" w:rsidRDefault="00EF407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RM6255</w:t>
            </w:r>
          </w:p>
          <w:p w:rsidR="00036445" w:rsidRDefault="00EF407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RM6255 and Framework Schedule 10 (Supplier Prospectus) as long as any part of the Framework Tender and /or the Supplier Prospectus that offers a better commercial position for CCS or Buyers (as decided by CCS) take precedence over the documents above </w:t>
            </w:r>
          </w:p>
          <w:p w:rsidR="00036445" w:rsidRDefault="000364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39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N/A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Framework Schedule 3 (Framework Prices)</w:t>
            </w:r>
          </w:p>
        </w:tc>
      </w:tr>
      <w:tr w:rsidR="00036445" w:rsidTr="00036445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Cyber Essentials Scheme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Plus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Certificate (or equivalent).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br/>
              <w:t>Details in Framework Schedule 9 (Cyber Essentials Scheme).</w:t>
            </w:r>
          </w:p>
        </w:tc>
      </w:tr>
      <w:tr w:rsidR="00036445" w:rsidTr="00036445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Supplier will pay, excluding VAT, 1% of all the Charges for the Deliverables invoiced to the Buyer under all Call-Off Contracts.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D250E7" w:rsidRDefault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D250E7" w:rsidP="00D250E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D250E7" w:rsidP="00D250E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D250E7" w:rsidP="00D250E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D250E7" w:rsidP="00D250E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036445" w:rsidRDefault="00EF4079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£10,000,000</w:t>
            </w:r>
          </w:p>
          <w:p w:rsidR="00036445" w:rsidRDefault="00036445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bookmarkStart w:id="1" w:name="_heading=h.30j0zll" w:colFirst="0" w:colLast="0"/>
            <w:bookmarkEnd w:id="1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D250E7" w:rsidP="00D250E7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  <w:shd w:val="clear" w:color="auto" w:fill="auto"/>
          </w:tcPr>
          <w:p w:rsidR="00D250E7" w:rsidRDefault="00D250E7" w:rsidP="00D250E7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036445">
            <w:pPr>
              <w:spacing w:before="120" w:after="12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036445" w:rsidTr="0003644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036445" w:rsidRDefault="0003644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57" w:hanging="357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25" w:type="dxa"/>
          </w:tcPr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036445" w:rsidRDefault="00EF40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70" w:type="dxa"/>
          </w:tcPr>
          <w:p w:rsidR="00774DE4" w:rsidRDefault="00774DE4" w:rsidP="00774DE4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774DE4" w:rsidRDefault="00774DE4" w:rsidP="00774DE4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774DE4" w:rsidRDefault="00774DE4" w:rsidP="00774DE4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774DE4" w:rsidP="00774DE4">
            <w:pPr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</w:tbl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p w:rsidR="00036445" w:rsidRDefault="00036445">
      <w:pPr>
        <w:rPr>
          <w:rFonts w:ascii="Arial" w:eastAsia="Arial" w:hAnsi="Arial" w:cs="Arial"/>
          <w:sz w:val="24"/>
          <w:szCs w:val="24"/>
        </w:rPr>
      </w:pPr>
    </w:p>
    <w:tbl>
      <w:tblPr>
        <w:tblStyle w:val="a7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036445" w:rsidTr="0003644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036445" w:rsidRPr="00D250E7" w:rsidRDefault="00D250E7" w:rsidP="00D25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D250E7" w:rsidRDefault="00D250E7" w:rsidP="00D25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036445" w:rsidRPr="00D250E7" w:rsidRDefault="00D250E7" w:rsidP="00D250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D250E7" w:rsidRDefault="00D250E7" w:rsidP="00D250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  <w:p w:rsidR="00036445" w:rsidRDefault="0003644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36445" w:rsidTr="0003644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036445" w:rsidRPr="00D250E7" w:rsidRDefault="00D250E7" w:rsidP="00D25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036445" w:rsidRPr="00D250E7" w:rsidRDefault="00D250E7" w:rsidP="00D250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036445" w:rsidTr="0003644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036445" w:rsidRPr="00D250E7" w:rsidRDefault="00D250E7" w:rsidP="00D250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036445" w:rsidRDefault="00EF4079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036445" w:rsidRDefault="00774DE4" w:rsidP="00D250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[REDACTED]</w:t>
            </w:r>
            <w:bookmarkStart w:id="2" w:name="_GoBack"/>
            <w:bookmarkEnd w:id="2"/>
          </w:p>
        </w:tc>
      </w:tr>
    </w:tbl>
    <w:p w:rsidR="00036445" w:rsidRDefault="0003644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</w:rPr>
      </w:pPr>
      <w:bookmarkStart w:id="3" w:name="bookmark=id.30j0zll" w:colFirst="0" w:colLast="0"/>
      <w:bookmarkEnd w:id="3"/>
    </w:p>
    <w:sectPr w:rsidR="00036445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02E4" w:rsidRDefault="009502E4">
      <w:pPr>
        <w:spacing w:after="0" w:line="240" w:lineRule="auto"/>
      </w:pPr>
      <w:r>
        <w:separator/>
      </w:r>
    </w:p>
  </w:endnote>
  <w:endnote w:type="continuationSeparator" w:id="0">
    <w:p w:rsidR="009502E4" w:rsidRDefault="00950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Default="00036445">
    <w:pPr>
      <w:tabs>
        <w:tab w:val="center" w:pos="4513"/>
        <w:tab w:val="right" w:pos="9026"/>
      </w:tabs>
      <w:spacing w:after="0"/>
      <w:rPr>
        <w:color w:val="A6A6A6"/>
      </w:rPr>
    </w:pPr>
  </w:p>
  <w:p w:rsidR="00036445" w:rsidRDefault="00EF407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RM6255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74DE4">
      <w:rPr>
        <w:rFonts w:ascii="Arial" w:eastAsia="Arial" w:hAnsi="Arial" w:cs="Arial"/>
        <w:noProof/>
        <w:color w:val="000000"/>
        <w:sz w:val="20"/>
        <w:szCs w:val="20"/>
      </w:rPr>
      <w:t>6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036445" w:rsidRDefault="00EF4079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Default="0003644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036445" w:rsidRDefault="00EF4079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036445" w:rsidRDefault="00EF4079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02E4" w:rsidRDefault="009502E4">
      <w:pPr>
        <w:spacing w:after="0" w:line="240" w:lineRule="auto"/>
      </w:pPr>
      <w:r>
        <w:separator/>
      </w:r>
    </w:p>
  </w:footnote>
  <w:footnote w:type="continuationSeparator" w:id="0">
    <w:p w:rsidR="009502E4" w:rsidRDefault="00950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Pr="00685A1A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</w:rPr>
    </w:pPr>
    <w:r w:rsidRPr="00685A1A">
      <w:rPr>
        <w:rFonts w:ascii="Arial" w:hAnsi="Arial" w:cs="Arial"/>
        <w:color w:val="000000"/>
      </w:rPr>
      <w:t>Framework Award Form</w:t>
    </w:r>
  </w:p>
  <w:p w:rsidR="00036445" w:rsidRPr="00685A1A" w:rsidRDefault="00DD5F4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hAnsi="Arial" w:cs="Arial"/>
        <w:color w:val="000000"/>
      </w:rPr>
    </w:pPr>
    <w:r w:rsidRPr="00685A1A">
      <w:rPr>
        <w:rFonts w:ascii="Arial" w:hAnsi="Arial" w:cs="Arial"/>
        <w:color w:val="00000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036445" w:rsidRDefault="00EF4079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036445" w:rsidRDefault="0003644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E40C4"/>
    <w:multiLevelType w:val="multilevel"/>
    <w:tmpl w:val="C0FC29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AD95EFA"/>
    <w:multiLevelType w:val="multilevel"/>
    <w:tmpl w:val="B67429DE"/>
    <w:lvl w:ilvl="0">
      <w:start w:val="5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030321C"/>
    <w:multiLevelType w:val="multilevel"/>
    <w:tmpl w:val="5630BFD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422116E"/>
    <w:multiLevelType w:val="multilevel"/>
    <w:tmpl w:val="D1B0C404"/>
    <w:lvl w:ilvl="0">
      <w:start w:val="1"/>
      <w:numFmt w:val="bullet"/>
      <w:pStyle w:val="GPSL4boldheading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4913510"/>
    <w:multiLevelType w:val="multilevel"/>
    <w:tmpl w:val="EAEABA38"/>
    <w:lvl w:ilvl="0">
      <w:start w:val="1"/>
      <w:numFmt w:val="bullet"/>
      <w:pStyle w:val="11table"/>
      <w:lvlText w:val="o"/>
      <w:lvlJc w:val="left"/>
      <w:pPr>
        <w:ind w:left="36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4725A01"/>
    <w:multiLevelType w:val="multilevel"/>
    <w:tmpl w:val="5D50364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color w:val="000000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38525B5"/>
    <w:multiLevelType w:val="multilevel"/>
    <w:tmpl w:val="8352874C"/>
    <w:lvl w:ilvl="0">
      <w:start w:val="1"/>
      <w:numFmt w:val="decimal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4815A23"/>
    <w:multiLevelType w:val="multilevel"/>
    <w:tmpl w:val="7B700F76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445"/>
    <w:rsid w:val="00036445"/>
    <w:rsid w:val="00090239"/>
    <w:rsid w:val="00136045"/>
    <w:rsid w:val="00685A1A"/>
    <w:rsid w:val="00711D34"/>
    <w:rsid w:val="00774DE4"/>
    <w:rsid w:val="009502E4"/>
    <w:rsid w:val="0098081E"/>
    <w:rsid w:val="00B2679D"/>
    <w:rsid w:val="00BE3B82"/>
    <w:rsid w:val="00BF6C9E"/>
    <w:rsid w:val="00D11A3B"/>
    <w:rsid w:val="00D250E7"/>
    <w:rsid w:val="00DD5F40"/>
    <w:rsid w:val="00EF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04FCD1-1AEC-4478-A602-D97A5AE8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0E7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5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6">
    <w:basedOn w:val="TableNormal"/>
    <w:rPr>
      <w:color w:val="366091"/>
    </w:rPr>
    <w:tblPr>
      <w:tblStyleRowBandSize w:val="1"/>
      <w:tblStyleColBandSize w:val="1"/>
    </w:tblPr>
  </w:style>
  <w:style w:type="table" w:customStyle="1" w:styleId="a7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9fkPMSZivsP1LWhbU3Z7tde5Qtw==">AMUW2mUQz04BmhinGVBOfdL6RCt1DVaohO/fOITew2iWcvUjtwElILEe5W8QHxvi0sMFks6Mck6VGovnJN9SgRQPQVfD97xTSfj/rlR64h388wpkfKF4YZ3h4XCYBA6yYFAPPQMpVSWjMrigdoQPPnosaOSLVlxZuw==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779</Words>
  <Characters>4443</Characters>
  <Application>Microsoft Office Word</Application>
  <DocSecurity>0</DocSecurity>
  <Lines>37</Lines>
  <Paragraphs>10</Paragraphs>
  <ScaleCrop>false</ScaleCrop>
  <Company>Cabinet Office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Morris</dc:creator>
  <cp:lastModifiedBy>Alex Tisdall</cp:lastModifiedBy>
  <cp:revision>8</cp:revision>
  <dcterms:created xsi:type="dcterms:W3CDTF">2021-03-02T12:48:00Z</dcterms:created>
  <dcterms:modified xsi:type="dcterms:W3CDTF">2021-04-01T10:03:00Z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